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附件二：  </w:t>
      </w:r>
    </w:p>
    <w:p>
      <w:pPr>
        <w:pStyle w:val="2"/>
        <w:jc w:val="center"/>
        <w:rPr>
          <w:rFonts w:ascii="微软雅黑" w:hAnsi="微软雅黑" w:eastAsia="微软雅黑" w:cs="微软雅黑"/>
          <w:b/>
          <w:bCs/>
          <w:color w:val="111111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111111"/>
          <w:kern w:val="0"/>
          <w:sz w:val="36"/>
          <w:szCs w:val="36"/>
        </w:rPr>
        <w:t>体检注意事项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1、老师提前对学生进行思想教育，使每位学生明白认真参加体检的重要性，体检前不要参加剧烈运动，体检时保持安静，不得大声喧哗。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2、减少人员聚集，体检中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保持间隔距离，</w:t>
      </w:r>
      <w:r>
        <w:rPr>
          <w:rFonts w:hint="eastAsia" w:ascii="仿宋" w:hAnsi="仿宋" w:eastAsia="仿宋"/>
          <w:sz w:val="28"/>
          <w:szCs w:val="28"/>
        </w:rPr>
        <w:t>请同学按先后顺序排队体检。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Arial"/>
          <w:color w:val="191919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3、带上本人</w:t>
      </w:r>
      <w:r>
        <w:rPr>
          <w:rFonts w:hint="eastAsia" w:ascii="仿宋" w:hAnsi="仿宋" w:eastAsia="仿宋" w:cs="Arial"/>
          <w:color w:val="191919"/>
          <w:sz w:val="28"/>
          <w:szCs w:val="28"/>
        </w:rPr>
        <w:t>一或二寸免冠近照</w:t>
      </w:r>
      <w:r>
        <w:rPr>
          <w:rFonts w:hint="eastAsia" w:ascii="仿宋" w:hAnsi="仿宋" w:eastAsia="仿宋" w:cs="Arial"/>
          <w:bCs/>
          <w:color w:val="191919"/>
          <w:sz w:val="28"/>
          <w:szCs w:val="28"/>
        </w:rPr>
        <w:t>（半年内近照）到</w:t>
      </w:r>
      <w:r>
        <w:rPr>
          <w:rFonts w:hint="eastAsia" w:ascii="仿宋" w:hAnsi="仿宋" w:eastAsia="仿宋" w:cs="Arial"/>
          <w:bCs/>
          <w:color w:val="191919"/>
          <w:sz w:val="28"/>
          <w:szCs w:val="28"/>
          <w:lang w:val="en-US" w:eastAsia="zh-CN"/>
        </w:rPr>
        <w:t>东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校区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原北校区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医院按规定时间参加体检；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Arial"/>
          <w:color w:val="191919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4、体检当天要求空腹；</w:t>
      </w:r>
      <w:r>
        <w:rPr>
          <w:rFonts w:hint="eastAsia" w:ascii="仿宋" w:hAnsi="仿宋" w:eastAsia="仿宋" w:cs="Arial"/>
          <w:color w:val="191919"/>
          <w:sz w:val="28"/>
          <w:szCs w:val="28"/>
        </w:rPr>
        <w:t>上午空腹抽血，抽血后即可进食继续做其他项目的体检；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Arial"/>
          <w:color w:val="191919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5、体检前三天清淡饮食，避免饮酒；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Arial"/>
          <w:color w:val="191919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6、近视者需佩戴框架眼镜；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7、体检时务必如实陈述病史及身体不适情况</w:t>
      </w:r>
      <w:r>
        <w:rPr>
          <w:rFonts w:hint="eastAsia" w:ascii="仿宋" w:hAnsi="仿宋" w:eastAsia="仿宋" w:cs="Arial"/>
          <w:color w:val="191919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体检表请学生认真填写个人信息（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请务必</w:t>
      </w:r>
      <w:r>
        <w:rPr>
          <w:rFonts w:hint="eastAsia" w:ascii="仿宋" w:hAnsi="仿宋" w:eastAsia="仿宋"/>
          <w:sz w:val="28"/>
          <w:szCs w:val="28"/>
        </w:rPr>
        <w:t>填姓名、年龄、性别、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/>
          <w:sz w:val="28"/>
          <w:szCs w:val="28"/>
        </w:rPr>
        <w:t>学院、专业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电话号码、身份证号码</w:t>
      </w:r>
      <w:r>
        <w:rPr>
          <w:rFonts w:hint="eastAsia" w:ascii="仿宋" w:hAnsi="仿宋" w:eastAsia="仿宋"/>
          <w:sz w:val="28"/>
          <w:szCs w:val="28"/>
        </w:rPr>
        <w:t>），体检项目学生不得自行填写，否则按作废处理;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8、请学生自带笔填表，完成体检检查项目后请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同学务必</w:t>
      </w:r>
      <w:r>
        <w:rPr>
          <w:rFonts w:hint="eastAsia" w:ascii="仿宋" w:hAnsi="仿宋" w:eastAsia="仿宋"/>
          <w:sz w:val="28"/>
          <w:szCs w:val="28"/>
        </w:rPr>
        <w:t>将体检表交到贵州大学东校区（原北校区）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一楼</w:t>
      </w:r>
      <w:r>
        <w:rPr>
          <w:rFonts w:hint="eastAsia" w:ascii="仿宋" w:hAnsi="仿宋" w:eastAsia="仿宋"/>
          <w:sz w:val="28"/>
          <w:szCs w:val="28"/>
        </w:rPr>
        <w:t>校医院保健科；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9、遵守纪律、服从安排；爱护表格、不得涂改、不准自行填写体检结果；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Arial"/>
          <w:color w:val="191919"/>
          <w:sz w:val="28"/>
          <w:szCs w:val="28"/>
        </w:rPr>
        <w:t>10、如有特殊情况的同学</w:t>
      </w:r>
      <w:r>
        <w:rPr>
          <w:rFonts w:hint="eastAsia" w:ascii="仿宋" w:hAnsi="仿宋" w:eastAsia="仿宋" w:cs="Arial"/>
          <w:color w:val="19191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191919"/>
          <w:sz w:val="28"/>
          <w:szCs w:val="28"/>
          <w:lang w:val="en-US" w:eastAsia="zh-CN"/>
        </w:rPr>
        <w:t>如：怀孕、患病等</w:t>
      </w:r>
      <w:r>
        <w:rPr>
          <w:rFonts w:hint="eastAsia" w:ascii="仿宋" w:hAnsi="仿宋" w:eastAsia="仿宋" w:cs="Arial"/>
          <w:color w:val="19191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191919"/>
          <w:sz w:val="28"/>
          <w:szCs w:val="28"/>
        </w:rPr>
        <w:t>请提供相关证明。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贵州大学医院</w:t>
      </w:r>
    </w:p>
    <w:p/>
    <w:sectPr>
      <w:headerReference r:id="rId3" w:type="default"/>
      <w:pgSz w:w="11906" w:h="16838"/>
      <w:pgMar w:top="1240" w:right="1486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Y2Q5ZDIwMjY1NzUxM2I2Y2ZmYmQ4Y2U5NDdlODUifQ=="/>
  </w:docVars>
  <w:rsids>
    <w:rsidRoot w:val="79EB6A51"/>
    <w:rsid w:val="79E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2023-03-23T11:13:00Z</dcterms:created>
  <dc:creator>zj</dc:creator>
  <cp:lastModifiedBy>zj</cp:lastModifiedBy>
  <dcterms:modified xsi:type="dcterms:W3CDTF">2023-03-23T11:13:21Z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35F21115F77241F4B74BE70D442EC55A_11</vt:lpwstr>
  </property>
</Properties>
</file>